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8C" w:rsidRDefault="0071268C" w:rsidP="0071268C">
      <w:pPr>
        <w:pStyle w:val="Default"/>
      </w:pPr>
      <w:r>
        <w:t>DOCUMENTO 2 PLATÓN.</w:t>
      </w:r>
    </w:p>
    <w:p w:rsidR="0071268C" w:rsidRDefault="0071268C" w:rsidP="0071268C">
      <w:pPr>
        <w:pStyle w:val="Default"/>
      </w:pPr>
    </w:p>
    <w:p w:rsidR="0071268C" w:rsidRDefault="0071268C" w:rsidP="0071268C">
      <w:pPr>
        <w:pStyle w:val="Default"/>
        <w:rPr>
          <w:sz w:val="22"/>
          <w:szCs w:val="22"/>
        </w:rPr>
      </w:pPr>
      <w:r>
        <w:t xml:space="preserve"> </w:t>
      </w:r>
      <w:r>
        <w:rPr>
          <w:sz w:val="22"/>
          <w:szCs w:val="22"/>
        </w:rPr>
        <w:t xml:space="preserve">Nombre: _______________________________________________ Curso: _____ Fecha: _______ </w:t>
      </w:r>
    </w:p>
    <w:p w:rsidR="0071268C" w:rsidRDefault="0071268C" w:rsidP="0071268C">
      <w:pPr>
        <w:pStyle w:val="Default"/>
        <w:rPr>
          <w:color w:val="auto"/>
        </w:rPr>
      </w:pPr>
    </w:p>
    <w:p w:rsidR="0071268C" w:rsidRDefault="0071268C" w:rsidP="0071268C">
      <w:pPr>
        <w:pStyle w:val="Default"/>
        <w:rPr>
          <w:color w:val="auto"/>
          <w:sz w:val="16"/>
          <w:szCs w:val="16"/>
        </w:rPr>
      </w:pPr>
      <w:r>
        <w:rPr>
          <w:color w:val="auto"/>
        </w:rPr>
        <w:t xml:space="preserve"> </w:t>
      </w:r>
      <w:r>
        <w:rPr>
          <w:b/>
          <w:bCs/>
          <w:color w:val="auto"/>
          <w:sz w:val="16"/>
          <w:szCs w:val="16"/>
        </w:rPr>
        <w:t xml:space="preserve">MATERIAL FOTOCOPIABLE </w:t>
      </w:r>
      <w:r>
        <w:rPr>
          <w:color w:val="auto"/>
          <w:sz w:val="16"/>
          <w:szCs w:val="16"/>
        </w:rPr>
        <w:t xml:space="preserve">/ © Oxford </w:t>
      </w:r>
      <w:proofErr w:type="spellStart"/>
      <w:r>
        <w:rPr>
          <w:color w:val="auto"/>
          <w:sz w:val="16"/>
          <w:szCs w:val="16"/>
        </w:rPr>
        <w:t>University</w:t>
      </w:r>
      <w:proofErr w:type="spellEnd"/>
      <w:r>
        <w:rPr>
          <w:color w:val="auto"/>
          <w:sz w:val="16"/>
          <w:szCs w:val="16"/>
        </w:rPr>
        <w:t xml:space="preserve"> </w:t>
      </w:r>
      <w:proofErr w:type="spellStart"/>
      <w:r>
        <w:rPr>
          <w:color w:val="auto"/>
          <w:sz w:val="16"/>
          <w:szCs w:val="16"/>
        </w:rPr>
        <w:t>Press</w:t>
      </w:r>
      <w:proofErr w:type="spellEnd"/>
      <w:r>
        <w:rPr>
          <w:color w:val="auto"/>
          <w:sz w:val="16"/>
          <w:szCs w:val="16"/>
        </w:rPr>
        <w:t xml:space="preserve"> España, S. A. </w:t>
      </w:r>
      <w:r>
        <w:rPr>
          <w:b/>
          <w:bCs/>
          <w:color w:val="auto"/>
          <w:sz w:val="16"/>
          <w:szCs w:val="16"/>
        </w:rPr>
        <w:t>Filosofía 1</w:t>
      </w:r>
      <w:proofErr w:type="gramStart"/>
      <w:r>
        <w:rPr>
          <w:b/>
          <w:bCs/>
          <w:color w:val="auto"/>
          <w:sz w:val="16"/>
          <w:szCs w:val="16"/>
        </w:rPr>
        <w:t>.º</w:t>
      </w:r>
      <w:proofErr w:type="gramEnd"/>
      <w:r>
        <w:rPr>
          <w:b/>
          <w:bCs/>
          <w:color w:val="auto"/>
          <w:sz w:val="16"/>
          <w:szCs w:val="16"/>
        </w:rPr>
        <w:t xml:space="preserve"> Bachillerato </w:t>
      </w:r>
    </w:p>
    <w:p w:rsidR="0071268C" w:rsidRDefault="0071268C" w:rsidP="0071268C">
      <w:pPr>
        <w:pStyle w:val="Default"/>
        <w:rPr>
          <w:color w:val="auto"/>
        </w:rPr>
      </w:pPr>
    </w:p>
    <w:p w:rsidR="0071268C" w:rsidRDefault="0071268C" w:rsidP="0071268C">
      <w:pPr>
        <w:pStyle w:val="Default"/>
        <w:rPr>
          <w:b/>
          <w:bCs/>
          <w:color w:val="auto"/>
          <w:sz w:val="22"/>
          <w:szCs w:val="22"/>
        </w:rPr>
      </w:pPr>
      <w:r>
        <w:rPr>
          <w:color w:val="auto"/>
        </w:rPr>
        <w:t xml:space="preserve"> </w:t>
      </w:r>
      <w:r>
        <w:rPr>
          <w:b/>
          <w:bCs/>
          <w:color w:val="auto"/>
          <w:sz w:val="22"/>
          <w:szCs w:val="22"/>
        </w:rPr>
        <w:t xml:space="preserve">El Estado ideal </w:t>
      </w:r>
    </w:p>
    <w:p w:rsidR="0071268C" w:rsidRDefault="0071268C" w:rsidP="0071268C">
      <w:pPr>
        <w:pStyle w:val="Default"/>
        <w:rPr>
          <w:color w:val="auto"/>
          <w:sz w:val="22"/>
          <w:szCs w:val="22"/>
        </w:rPr>
      </w:pPr>
      <w:bookmarkStart w:id="0" w:name="_GoBack"/>
      <w:bookmarkEnd w:id="0"/>
    </w:p>
    <w:p w:rsidR="0071268C" w:rsidRDefault="0071268C" w:rsidP="0071268C">
      <w:pPr>
        <w:pStyle w:val="Default"/>
        <w:rPr>
          <w:color w:val="auto"/>
          <w:sz w:val="22"/>
          <w:szCs w:val="22"/>
        </w:rPr>
      </w:pPr>
      <w:r>
        <w:rPr>
          <w:i/>
          <w:iCs/>
          <w:color w:val="auto"/>
          <w:sz w:val="22"/>
          <w:szCs w:val="22"/>
        </w:rPr>
        <w:t>S</w:t>
      </w:r>
      <w:r>
        <w:rPr>
          <w:i/>
          <w:iCs/>
          <w:color w:val="auto"/>
          <w:sz w:val="18"/>
          <w:szCs w:val="18"/>
        </w:rPr>
        <w:t>ÓCRATES</w:t>
      </w:r>
      <w:r>
        <w:rPr>
          <w:i/>
          <w:iCs/>
          <w:color w:val="auto"/>
          <w:sz w:val="22"/>
          <w:szCs w:val="22"/>
        </w:rPr>
        <w:t xml:space="preserve">.—Por tanto —dije—, cuando indagábamos cuál era la esencia de la justicia y cómo debía ser el hombre justo, suponiendo que existía, y cuáles la injusticia y el hombre injusto, nos proponíamos nada más que encontrar modelos, fijar nuestras miradas en el uno y en el otro, para juzgar la felicidad o desgracia que acompaña a cada uno de ellos, y obligarnos a concluir con relación a nosotros mismos que seremos más o menos dichosos según que nos parezcamos más al uno o al otro; pero nuestro designio nunca ha sido el aprobar que estos modelos puedan existir. </w:t>
      </w:r>
    </w:p>
    <w:p w:rsidR="0071268C" w:rsidRDefault="0071268C" w:rsidP="0071268C">
      <w:pPr>
        <w:pStyle w:val="Default"/>
        <w:rPr>
          <w:color w:val="auto"/>
          <w:sz w:val="22"/>
          <w:szCs w:val="22"/>
        </w:rPr>
      </w:pPr>
      <w:r>
        <w:rPr>
          <w:i/>
          <w:iCs/>
          <w:color w:val="auto"/>
          <w:sz w:val="22"/>
          <w:szCs w:val="22"/>
        </w:rPr>
        <w:t>G</w:t>
      </w:r>
      <w:r>
        <w:rPr>
          <w:i/>
          <w:iCs/>
          <w:color w:val="auto"/>
          <w:sz w:val="18"/>
          <w:szCs w:val="18"/>
        </w:rPr>
        <w:t>LAUCÓN</w:t>
      </w:r>
      <w:proofErr w:type="gramStart"/>
      <w:r>
        <w:rPr>
          <w:i/>
          <w:iCs/>
          <w:color w:val="auto"/>
          <w:sz w:val="22"/>
          <w:szCs w:val="22"/>
        </w:rPr>
        <w:t>.—</w:t>
      </w:r>
      <w:proofErr w:type="gramEnd"/>
      <w:r>
        <w:rPr>
          <w:i/>
          <w:iCs/>
          <w:color w:val="auto"/>
          <w:sz w:val="22"/>
          <w:szCs w:val="22"/>
        </w:rPr>
        <w:t xml:space="preserve">Verdad dices —admitió—. </w:t>
      </w:r>
    </w:p>
    <w:p w:rsidR="0071268C" w:rsidRDefault="0071268C" w:rsidP="0071268C">
      <w:pPr>
        <w:pStyle w:val="Default"/>
        <w:rPr>
          <w:color w:val="auto"/>
          <w:sz w:val="22"/>
          <w:szCs w:val="22"/>
        </w:rPr>
      </w:pPr>
      <w:r>
        <w:rPr>
          <w:i/>
          <w:iCs/>
          <w:color w:val="auto"/>
          <w:sz w:val="22"/>
          <w:szCs w:val="22"/>
        </w:rPr>
        <w:t>S</w:t>
      </w:r>
      <w:r>
        <w:rPr>
          <w:i/>
          <w:iCs/>
          <w:color w:val="auto"/>
          <w:sz w:val="18"/>
          <w:szCs w:val="18"/>
        </w:rPr>
        <w:t>ÓCRATES</w:t>
      </w:r>
      <w:proofErr w:type="gramStart"/>
      <w:r>
        <w:rPr>
          <w:i/>
          <w:iCs/>
          <w:color w:val="auto"/>
          <w:sz w:val="22"/>
          <w:szCs w:val="22"/>
        </w:rPr>
        <w:t>.—</w:t>
      </w:r>
      <w:proofErr w:type="gramEnd"/>
      <w:r>
        <w:rPr>
          <w:i/>
          <w:iCs/>
          <w:color w:val="auto"/>
          <w:sz w:val="22"/>
          <w:szCs w:val="22"/>
        </w:rPr>
        <w:t xml:space="preserve">¿Crees que un pintor, después de haber pintado el más bello modelo de hombre que pueda verse y de haber dado a cada rasgo la última perfección, sería menos hábil porque no le fuera posible probar que la naturaleza puede producir un hombre semejante? </w:t>
      </w:r>
    </w:p>
    <w:p w:rsidR="0071268C" w:rsidRDefault="0071268C" w:rsidP="0071268C">
      <w:pPr>
        <w:pStyle w:val="Default"/>
        <w:rPr>
          <w:color w:val="auto"/>
          <w:sz w:val="22"/>
          <w:szCs w:val="22"/>
        </w:rPr>
      </w:pPr>
      <w:r>
        <w:rPr>
          <w:i/>
          <w:iCs/>
          <w:color w:val="auto"/>
          <w:sz w:val="22"/>
          <w:szCs w:val="22"/>
        </w:rPr>
        <w:t>G</w:t>
      </w:r>
      <w:r>
        <w:rPr>
          <w:i/>
          <w:iCs/>
          <w:color w:val="auto"/>
          <w:sz w:val="18"/>
          <w:szCs w:val="18"/>
        </w:rPr>
        <w:t>LAUCÓN</w:t>
      </w:r>
      <w:proofErr w:type="gramStart"/>
      <w:r>
        <w:rPr>
          <w:i/>
          <w:iCs/>
          <w:color w:val="auto"/>
          <w:sz w:val="22"/>
          <w:szCs w:val="22"/>
        </w:rPr>
        <w:t>.—</w:t>
      </w:r>
      <w:proofErr w:type="gramEnd"/>
      <w:r>
        <w:rPr>
          <w:i/>
          <w:iCs/>
          <w:color w:val="auto"/>
          <w:sz w:val="22"/>
          <w:szCs w:val="22"/>
        </w:rPr>
        <w:t xml:space="preserve">No, por Zeus —contestó—. </w:t>
      </w:r>
    </w:p>
    <w:p w:rsidR="0071268C" w:rsidRDefault="0071268C" w:rsidP="0071268C">
      <w:pPr>
        <w:pStyle w:val="Default"/>
        <w:rPr>
          <w:color w:val="auto"/>
          <w:sz w:val="22"/>
          <w:szCs w:val="22"/>
        </w:rPr>
      </w:pPr>
      <w:r>
        <w:rPr>
          <w:i/>
          <w:iCs/>
          <w:color w:val="auto"/>
          <w:sz w:val="22"/>
          <w:szCs w:val="22"/>
        </w:rPr>
        <w:t>S</w:t>
      </w:r>
      <w:r>
        <w:rPr>
          <w:i/>
          <w:iCs/>
          <w:color w:val="auto"/>
          <w:sz w:val="18"/>
          <w:szCs w:val="18"/>
        </w:rPr>
        <w:t>ÓCRATES</w:t>
      </w:r>
      <w:r>
        <w:rPr>
          <w:i/>
          <w:iCs/>
          <w:color w:val="auto"/>
          <w:sz w:val="22"/>
          <w:szCs w:val="22"/>
        </w:rPr>
        <w:t>.—Y nosotros, ¿qué hemos hecho en esta conversación sino trazar el modelo de un Estado perfecto</w:t>
      </w:r>
      <w:proofErr w:type="gramStart"/>
      <w:r>
        <w:rPr>
          <w:i/>
          <w:iCs/>
          <w:color w:val="auto"/>
          <w:sz w:val="22"/>
          <w:szCs w:val="22"/>
        </w:rPr>
        <w:t>?.</w:t>
      </w:r>
      <w:proofErr w:type="gramEnd"/>
      <w:r>
        <w:rPr>
          <w:i/>
          <w:iCs/>
          <w:color w:val="auto"/>
          <w:sz w:val="22"/>
          <w:szCs w:val="22"/>
        </w:rPr>
        <w:t xml:space="preserve"> </w:t>
      </w:r>
    </w:p>
    <w:p w:rsidR="0071268C" w:rsidRDefault="0071268C" w:rsidP="0071268C">
      <w:pPr>
        <w:pStyle w:val="Default"/>
        <w:rPr>
          <w:color w:val="auto"/>
          <w:sz w:val="22"/>
          <w:szCs w:val="22"/>
        </w:rPr>
      </w:pPr>
      <w:r>
        <w:rPr>
          <w:i/>
          <w:iCs/>
          <w:color w:val="auto"/>
          <w:sz w:val="22"/>
          <w:szCs w:val="22"/>
        </w:rPr>
        <w:t>G</w:t>
      </w:r>
      <w:r>
        <w:rPr>
          <w:i/>
          <w:iCs/>
          <w:color w:val="auto"/>
          <w:sz w:val="18"/>
          <w:szCs w:val="18"/>
        </w:rPr>
        <w:t>LAUCÓN</w:t>
      </w:r>
      <w:proofErr w:type="gramStart"/>
      <w:r>
        <w:rPr>
          <w:i/>
          <w:iCs/>
          <w:color w:val="auto"/>
          <w:sz w:val="22"/>
          <w:szCs w:val="22"/>
        </w:rPr>
        <w:t>.—</w:t>
      </w:r>
      <w:proofErr w:type="gramEnd"/>
      <w:r>
        <w:rPr>
          <w:i/>
          <w:iCs/>
          <w:color w:val="auto"/>
          <w:sz w:val="22"/>
          <w:szCs w:val="22"/>
        </w:rPr>
        <w:t xml:space="preserve">No hemos hecho otra cosa. </w:t>
      </w:r>
    </w:p>
    <w:p w:rsidR="0071268C" w:rsidRDefault="0071268C" w:rsidP="0071268C">
      <w:pPr>
        <w:pStyle w:val="Default"/>
        <w:rPr>
          <w:color w:val="auto"/>
          <w:sz w:val="22"/>
          <w:szCs w:val="22"/>
        </w:rPr>
      </w:pPr>
      <w:r>
        <w:rPr>
          <w:i/>
          <w:iCs/>
          <w:color w:val="auto"/>
          <w:sz w:val="22"/>
          <w:szCs w:val="22"/>
        </w:rPr>
        <w:t>S</w:t>
      </w:r>
      <w:r>
        <w:rPr>
          <w:i/>
          <w:iCs/>
          <w:color w:val="auto"/>
          <w:sz w:val="18"/>
          <w:szCs w:val="18"/>
        </w:rPr>
        <w:t>ÓCRATES</w:t>
      </w:r>
      <w:proofErr w:type="gramStart"/>
      <w:r>
        <w:rPr>
          <w:i/>
          <w:iCs/>
          <w:color w:val="auto"/>
          <w:sz w:val="22"/>
          <w:szCs w:val="22"/>
        </w:rPr>
        <w:t>.—</w:t>
      </w:r>
      <w:proofErr w:type="gramEnd"/>
      <w:r>
        <w:rPr>
          <w:i/>
          <w:iCs/>
          <w:color w:val="auto"/>
          <w:sz w:val="22"/>
          <w:szCs w:val="22"/>
        </w:rPr>
        <w:t xml:space="preserve">Y lo que hemos dicho, ¿pierde algo si no podemos demostrar que se puede formar un Estado según este modelo? </w:t>
      </w:r>
    </w:p>
    <w:p w:rsidR="0071268C" w:rsidRDefault="0071268C" w:rsidP="0071268C">
      <w:pPr>
        <w:pStyle w:val="Default"/>
        <w:rPr>
          <w:color w:val="auto"/>
          <w:sz w:val="22"/>
          <w:szCs w:val="22"/>
        </w:rPr>
      </w:pPr>
      <w:r>
        <w:rPr>
          <w:i/>
          <w:iCs/>
          <w:color w:val="auto"/>
          <w:sz w:val="22"/>
          <w:szCs w:val="22"/>
        </w:rPr>
        <w:t>G</w:t>
      </w:r>
      <w:r>
        <w:rPr>
          <w:i/>
          <w:iCs/>
          <w:color w:val="auto"/>
          <w:sz w:val="18"/>
          <w:szCs w:val="18"/>
        </w:rPr>
        <w:t>LAUCÓN</w:t>
      </w:r>
      <w:proofErr w:type="gramStart"/>
      <w:r>
        <w:rPr>
          <w:i/>
          <w:iCs/>
          <w:color w:val="auto"/>
          <w:sz w:val="22"/>
          <w:szCs w:val="22"/>
        </w:rPr>
        <w:t>.—</w:t>
      </w:r>
      <w:proofErr w:type="gramEnd"/>
      <w:r>
        <w:rPr>
          <w:i/>
          <w:iCs/>
          <w:color w:val="auto"/>
          <w:sz w:val="22"/>
          <w:szCs w:val="22"/>
        </w:rPr>
        <w:t xml:space="preserve">No, por cierto —dijo—. [...] </w:t>
      </w:r>
    </w:p>
    <w:p w:rsidR="0071268C" w:rsidRDefault="0071268C" w:rsidP="0071268C">
      <w:pPr>
        <w:pStyle w:val="Default"/>
        <w:rPr>
          <w:i/>
          <w:iCs/>
          <w:color w:val="auto"/>
          <w:sz w:val="22"/>
          <w:szCs w:val="22"/>
        </w:rPr>
      </w:pPr>
      <w:r>
        <w:rPr>
          <w:i/>
          <w:iCs/>
          <w:color w:val="auto"/>
          <w:sz w:val="22"/>
          <w:szCs w:val="22"/>
        </w:rPr>
        <w:t>S</w:t>
      </w:r>
      <w:r>
        <w:rPr>
          <w:i/>
          <w:iCs/>
          <w:color w:val="auto"/>
          <w:sz w:val="18"/>
          <w:szCs w:val="18"/>
        </w:rPr>
        <w:t>ÓCRATES</w:t>
      </w:r>
      <w:r>
        <w:rPr>
          <w:i/>
          <w:iCs/>
          <w:color w:val="auto"/>
          <w:sz w:val="22"/>
          <w:szCs w:val="22"/>
        </w:rPr>
        <w:t xml:space="preserve">.—Como los filósofos no gobiernen los Estados —dije—, o como los que hoy se llaman reyes y soberanos no sean verdadera y seriamente filósofos, de suerte que la autoridad pública y la filosofía se encuentren juntas en el mismo sujeto, y como no se excluyan absolutamente del Gobierno tantas personas que aspiran hoy a uno de estos dos términos con exclusión del otro; como todo esto no se verifique, mi querido </w:t>
      </w:r>
      <w:proofErr w:type="spellStart"/>
      <w:r>
        <w:rPr>
          <w:i/>
          <w:iCs/>
          <w:color w:val="auto"/>
          <w:sz w:val="22"/>
          <w:szCs w:val="22"/>
        </w:rPr>
        <w:t>Glaucón</w:t>
      </w:r>
      <w:proofErr w:type="spellEnd"/>
      <w:r>
        <w:rPr>
          <w:i/>
          <w:iCs/>
          <w:color w:val="auto"/>
          <w:sz w:val="22"/>
          <w:szCs w:val="22"/>
        </w:rPr>
        <w:t xml:space="preserve">, no hay remedio posible para los males que arruinan los estados ni para los del género humano; ni este Estado perfecto, cuyo plan hemos trazado, aparecerá jamás sobre la Tierra, ni verá la luz del día. He aquí lo que ha mucho dudaba si debería decir, porque preveía que la opinión pública se sublevaría contra semejante pensamiento, porque es difícil concebir que la felicidad pública y la privada solo puedan realizarse en un estado así. </w:t>
      </w:r>
    </w:p>
    <w:p w:rsidR="0071268C" w:rsidRDefault="0071268C" w:rsidP="0071268C">
      <w:pPr>
        <w:pStyle w:val="Default"/>
        <w:rPr>
          <w:color w:val="auto"/>
          <w:sz w:val="22"/>
          <w:szCs w:val="22"/>
        </w:rPr>
      </w:pPr>
    </w:p>
    <w:p w:rsidR="0071268C" w:rsidRDefault="0071268C" w:rsidP="0071268C">
      <w:pPr>
        <w:pStyle w:val="Default"/>
        <w:rPr>
          <w:color w:val="auto"/>
          <w:sz w:val="22"/>
          <w:szCs w:val="22"/>
        </w:rPr>
      </w:pPr>
      <w:r>
        <w:rPr>
          <w:b/>
          <w:bCs/>
          <w:color w:val="auto"/>
          <w:sz w:val="22"/>
          <w:szCs w:val="22"/>
        </w:rPr>
        <w:t>P</w:t>
      </w:r>
      <w:r>
        <w:rPr>
          <w:b/>
          <w:bCs/>
          <w:color w:val="auto"/>
          <w:sz w:val="18"/>
          <w:szCs w:val="18"/>
        </w:rPr>
        <w:t xml:space="preserve">LATÓN </w:t>
      </w:r>
      <w:r>
        <w:rPr>
          <w:i/>
          <w:iCs/>
          <w:color w:val="auto"/>
          <w:sz w:val="22"/>
          <w:szCs w:val="22"/>
        </w:rPr>
        <w:t>La república</w:t>
      </w:r>
      <w:r>
        <w:rPr>
          <w:color w:val="auto"/>
          <w:sz w:val="22"/>
          <w:szCs w:val="22"/>
        </w:rPr>
        <w:t xml:space="preserve">, Cátedra </w:t>
      </w:r>
    </w:p>
    <w:p w:rsidR="0071268C" w:rsidRDefault="0071268C" w:rsidP="0071268C">
      <w:pPr>
        <w:pStyle w:val="Default"/>
        <w:rPr>
          <w:color w:val="auto"/>
          <w:sz w:val="22"/>
          <w:szCs w:val="22"/>
        </w:rPr>
      </w:pPr>
    </w:p>
    <w:p w:rsidR="0071268C" w:rsidRDefault="0071268C" w:rsidP="0071268C">
      <w:pPr>
        <w:pStyle w:val="Default"/>
        <w:rPr>
          <w:b/>
          <w:bCs/>
          <w:color w:val="auto"/>
          <w:sz w:val="22"/>
          <w:szCs w:val="22"/>
        </w:rPr>
      </w:pPr>
      <w:r>
        <w:rPr>
          <w:b/>
          <w:bCs/>
          <w:color w:val="auto"/>
          <w:sz w:val="22"/>
          <w:szCs w:val="22"/>
        </w:rPr>
        <w:t xml:space="preserve">Actividades </w:t>
      </w:r>
    </w:p>
    <w:p w:rsidR="0071268C" w:rsidRDefault="0071268C" w:rsidP="0071268C">
      <w:pPr>
        <w:pStyle w:val="Default"/>
        <w:rPr>
          <w:color w:val="auto"/>
          <w:sz w:val="22"/>
          <w:szCs w:val="22"/>
        </w:rPr>
      </w:pPr>
    </w:p>
    <w:p w:rsidR="0071268C" w:rsidRDefault="0071268C" w:rsidP="0071268C">
      <w:pPr>
        <w:pStyle w:val="Default"/>
        <w:spacing w:after="197"/>
        <w:rPr>
          <w:color w:val="auto"/>
          <w:sz w:val="22"/>
          <w:szCs w:val="22"/>
        </w:rPr>
      </w:pPr>
      <w:r>
        <w:rPr>
          <w:b/>
          <w:bCs/>
          <w:color w:val="auto"/>
          <w:sz w:val="22"/>
          <w:szCs w:val="22"/>
        </w:rPr>
        <w:t xml:space="preserve">1. </w:t>
      </w:r>
      <w:r>
        <w:rPr>
          <w:color w:val="auto"/>
          <w:sz w:val="22"/>
          <w:szCs w:val="22"/>
        </w:rPr>
        <w:t xml:space="preserve">¿Qué función otorga Sócrates al modelo ideal de sociedad? </w:t>
      </w:r>
    </w:p>
    <w:p w:rsidR="0071268C" w:rsidRDefault="0071268C" w:rsidP="0071268C">
      <w:pPr>
        <w:pStyle w:val="Default"/>
        <w:spacing w:after="197"/>
        <w:rPr>
          <w:color w:val="auto"/>
          <w:sz w:val="22"/>
          <w:szCs w:val="22"/>
        </w:rPr>
      </w:pPr>
      <w:r>
        <w:rPr>
          <w:b/>
          <w:bCs/>
          <w:color w:val="auto"/>
          <w:sz w:val="22"/>
          <w:szCs w:val="22"/>
        </w:rPr>
        <w:t xml:space="preserve">2. </w:t>
      </w:r>
      <w:r>
        <w:rPr>
          <w:color w:val="auto"/>
          <w:sz w:val="22"/>
          <w:szCs w:val="22"/>
        </w:rPr>
        <w:t xml:space="preserve">¿Qué cambio es necesario para que se pueda dar una sociedad ideal? </w:t>
      </w:r>
    </w:p>
    <w:p w:rsidR="0071268C" w:rsidRDefault="0071268C" w:rsidP="0071268C">
      <w:pPr>
        <w:pStyle w:val="Default"/>
        <w:rPr>
          <w:color w:val="auto"/>
          <w:sz w:val="22"/>
          <w:szCs w:val="22"/>
        </w:rPr>
      </w:pPr>
      <w:r>
        <w:rPr>
          <w:b/>
          <w:bCs/>
          <w:color w:val="auto"/>
          <w:sz w:val="22"/>
          <w:szCs w:val="22"/>
        </w:rPr>
        <w:t xml:space="preserve">3. </w:t>
      </w:r>
      <w:r>
        <w:rPr>
          <w:color w:val="auto"/>
          <w:sz w:val="22"/>
          <w:szCs w:val="22"/>
        </w:rPr>
        <w:t xml:space="preserve">¿Encuentras alguna contradicción entre la primera parte del texto y el final? ¿A qué se lo podemos atribuir? </w:t>
      </w:r>
    </w:p>
    <w:p w:rsidR="00894CF8" w:rsidRDefault="00894CF8"/>
    <w:sectPr w:rsidR="00894CF8" w:rsidSect="005A2ECC">
      <w:pgSz w:w="11906" w:h="17338"/>
      <w:pgMar w:top="1209" w:right="262" w:bottom="698" w:left="6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68C"/>
    <w:rsid w:val="0071268C"/>
    <w:rsid w:val="00894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E40A5-466C-469A-A37B-BAD24D7E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126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2182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anta</dc:creator>
  <cp:keywords/>
  <dc:description/>
  <cp:lastModifiedBy>ana anta</cp:lastModifiedBy>
  <cp:revision>1</cp:revision>
  <dcterms:created xsi:type="dcterms:W3CDTF">2020-03-18T16:33:00Z</dcterms:created>
  <dcterms:modified xsi:type="dcterms:W3CDTF">2020-03-18T16:35:00Z</dcterms:modified>
</cp:coreProperties>
</file>