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F797" w14:textId="77777777" w:rsidR="00E35F8C" w:rsidRDefault="00E35F8C" w:rsidP="00E35F8C">
      <w:pPr>
        <w:jc w:val="both"/>
        <w:outlineLvl w:val="0"/>
        <w:rPr>
          <w:rFonts w:ascii="Arial" w:hAnsi="Arial" w:cs="Arial"/>
          <w:b/>
          <w:iCs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iCs/>
          <w:sz w:val="32"/>
          <w:szCs w:val="32"/>
          <w:u w:val="single"/>
          <w:lang w:val="es-ES_tradnl"/>
        </w:rPr>
        <w:t xml:space="preserve">EL ORIGEN DE </w:t>
      </w:r>
      <w:smartTag w:uri="urn:schemas-microsoft-com:office:smarttags" w:element="PersonName">
        <w:smartTagPr>
          <w:attr w:name="ProductID" w:val="LA FILOSOFￍA."/>
        </w:smartTagPr>
        <w:r>
          <w:rPr>
            <w:rFonts w:ascii="Arial" w:hAnsi="Arial" w:cs="Arial"/>
            <w:b/>
            <w:iCs/>
            <w:sz w:val="32"/>
            <w:szCs w:val="32"/>
            <w:u w:val="single"/>
            <w:lang w:val="es-ES_tradnl"/>
          </w:rPr>
          <w:t>LA FILOSOFÍA.</w:t>
        </w:r>
      </w:smartTag>
    </w:p>
    <w:p w14:paraId="71022F66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BE14A32" w14:textId="77777777" w:rsidR="00E35F8C" w:rsidRPr="006304C3" w:rsidRDefault="00E35F8C" w:rsidP="00E35F8C">
      <w:pPr>
        <w:ind w:firstLine="1440"/>
        <w:jc w:val="both"/>
        <w:rPr>
          <w:rFonts w:ascii="Arial" w:hAnsi="Arial" w:cs="Arial"/>
          <w:lang w:val="es-ES_tradnl"/>
        </w:rPr>
      </w:pPr>
    </w:p>
    <w:p w14:paraId="0CE860F8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49DCC6DC" w14:textId="77777777" w:rsidR="00E35F8C" w:rsidRDefault="00E35F8C" w:rsidP="00E35F8C">
      <w:pPr>
        <w:ind w:firstLine="720"/>
        <w:jc w:val="both"/>
        <w:outlineLvl w:val="0"/>
        <w:rPr>
          <w:rFonts w:ascii="Arial" w:hAnsi="Arial" w:cs="Arial"/>
          <w:b/>
          <w:u w:val="single"/>
          <w:lang w:val="es-ES_tradnl"/>
        </w:rPr>
      </w:pPr>
      <w:r w:rsidRPr="00A86819">
        <w:rPr>
          <w:rFonts w:ascii="Arial" w:hAnsi="Arial" w:cs="Arial"/>
          <w:b/>
          <w:u w:val="single"/>
          <w:lang w:val="es-ES_tradnl"/>
        </w:rPr>
        <w:t>1. EL PASO DEL MITO AL LOGOS.</w:t>
      </w:r>
    </w:p>
    <w:p w14:paraId="35C5CBAD" w14:textId="77777777" w:rsidR="00E35F8C" w:rsidRPr="00A86819" w:rsidRDefault="00E35F8C" w:rsidP="00E35F8C">
      <w:pPr>
        <w:ind w:firstLine="720"/>
        <w:jc w:val="both"/>
        <w:rPr>
          <w:rFonts w:ascii="Arial" w:hAnsi="Arial" w:cs="Arial"/>
          <w:b/>
          <w:u w:val="single"/>
          <w:lang w:val="es-ES_tradnl"/>
        </w:rPr>
      </w:pPr>
    </w:p>
    <w:p w14:paraId="002378F4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6BE3D898" w14:textId="77777777" w:rsidR="00E35F8C" w:rsidRPr="006304C3" w:rsidRDefault="00E35F8C" w:rsidP="00E35F8C">
      <w:pPr>
        <w:jc w:val="both"/>
        <w:outlineLvl w:val="0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b/>
          <w:bCs/>
          <w:lang w:val="es-ES_tradnl"/>
        </w:rPr>
        <w:t xml:space="preserve">1.1.  </w:t>
      </w:r>
      <w:r>
        <w:rPr>
          <w:rFonts w:ascii="Arial" w:hAnsi="Arial" w:cs="Arial"/>
          <w:b/>
          <w:bCs/>
          <w:lang w:val="es-ES_tradnl"/>
        </w:rPr>
        <w:t>EL MITO</w:t>
      </w:r>
    </w:p>
    <w:p w14:paraId="1EF922A7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6B32407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En general, cabe entender por mito el conjunto de narraciones y doctrinas tradicionales de lo</w:t>
      </w:r>
      <w:r>
        <w:rPr>
          <w:rFonts w:ascii="Arial" w:hAnsi="Arial" w:cs="Arial"/>
          <w:lang w:val="es-ES_tradnl"/>
        </w:rPr>
        <w:t xml:space="preserve">s poetas (especialmente Homero </w:t>
      </w:r>
      <w:r w:rsidR="004953A1">
        <w:rPr>
          <w:rFonts w:ascii="Arial" w:hAnsi="Arial" w:cs="Arial"/>
          <w:lang w:val="es-ES_tradnl"/>
        </w:rPr>
        <w:t>y Hesio</w:t>
      </w:r>
      <w:r w:rsidRPr="006304C3">
        <w:rPr>
          <w:rFonts w:ascii="Arial" w:hAnsi="Arial" w:cs="Arial"/>
          <w:lang w:val="es-ES_tradnl"/>
        </w:rPr>
        <w:t xml:space="preserve">do) acerca del mundo, los hombres y los dioses. </w:t>
      </w:r>
    </w:p>
    <w:p w14:paraId="317A05B3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31395FBF" w14:textId="77777777" w:rsidR="00E35F8C" w:rsidRPr="00A86819" w:rsidRDefault="00E35F8C" w:rsidP="00E35F8C">
      <w:pPr>
        <w:jc w:val="both"/>
        <w:rPr>
          <w:rFonts w:ascii="Arial" w:hAnsi="Arial" w:cs="Arial"/>
          <w:b/>
          <w:lang w:val="es-ES_tradnl"/>
        </w:rPr>
      </w:pPr>
      <w:r w:rsidRPr="00A86819">
        <w:rPr>
          <w:rFonts w:ascii="Arial" w:hAnsi="Arial" w:cs="Arial"/>
          <w:b/>
          <w:lang w:val="es-ES_tradnl"/>
        </w:rPr>
        <w:t>1.1.</w:t>
      </w:r>
      <w:r>
        <w:rPr>
          <w:rFonts w:ascii="Arial" w:hAnsi="Arial" w:cs="Arial"/>
          <w:b/>
          <w:lang w:val="es-ES_tradnl"/>
        </w:rPr>
        <w:t xml:space="preserve">2. </w:t>
      </w:r>
      <w:r w:rsidRPr="00A86819">
        <w:rPr>
          <w:rFonts w:ascii="Arial" w:hAnsi="Arial" w:cs="Arial"/>
          <w:b/>
          <w:lang w:val="es-ES_tradnl"/>
        </w:rPr>
        <w:t xml:space="preserve"> Caracteres del mito.</w:t>
      </w:r>
    </w:p>
    <w:p w14:paraId="011AF350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1F4FE23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El mito como explicación total</w:t>
      </w:r>
      <w:r w:rsidRPr="006304C3">
        <w:rPr>
          <w:rFonts w:ascii="Arial" w:hAnsi="Arial" w:cs="Arial"/>
          <w:lang w:val="es-ES_tradnl"/>
        </w:rPr>
        <w:t>:</w:t>
      </w:r>
    </w:p>
    <w:p w14:paraId="2EC62F6D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4163C1B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Ofrece una explicación en que encuentran respuesta los problemas y enigmas más acuciantes y fundamentales acerca del origen y naturaleza del universo, del hombre, de la civilización y la técnica, de la organización social, etc.</w:t>
      </w:r>
    </w:p>
    <w:p w14:paraId="640C9848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23AFAC1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El mito como símbolo</w:t>
      </w:r>
      <w:r w:rsidRPr="006304C3">
        <w:rPr>
          <w:rFonts w:ascii="Arial" w:hAnsi="Arial" w:cs="Arial"/>
          <w:lang w:val="es-ES_tradnl"/>
        </w:rPr>
        <w:t xml:space="preserve">: </w:t>
      </w:r>
    </w:p>
    <w:p w14:paraId="3BB2922F" w14:textId="77777777" w:rsidR="004953A1" w:rsidRPr="006304C3" w:rsidRDefault="004953A1" w:rsidP="00E35F8C">
      <w:pPr>
        <w:jc w:val="both"/>
        <w:rPr>
          <w:rFonts w:ascii="Arial" w:hAnsi="Arial" w:cs="Arial"/>
          <w:lang w:val="es-ES_tradnl"/>
        </w:rPr>
      </w:pPr>
    </w:p>
    <w:p w14:paraId="4C9EE745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El mito es una forma de expresar, comprender y sentir el mundo y la vida, diversa de la representación lógica (aunque no tiene porque ser antagónica). Es otro tipo de lenguaje más emotivo y colectivo, lleno de imágenes y de símbolos. Imágenes que no sólo se dirigen al entendimiento sino también a la fantasía y la sensibilidad. </w:t>
      </w:r>
      <w:r>
        <w:rPr>
          <w:rFonts w:ascii="Arial" w:hAnsi="Arial" w:cs="Arial"/>
          <w:lang w:val="es-ES_tradnl"/>
        </w:rPr>
        <w:t>Se caracteriza por su gran fuerza e</w:t>
      </w:r>
      <w:r w:rsidRPr="006304C3">
        <w:rPr>
          <w:rFonts w:ascii="Arial" w:hAnsi="Arial" w:cs="Arial"/>
          <w:lang w:val="es-ES_tradnl"/>
        </w:rPr>
        <w:t>xpresiva.</w:t>
      </w:r>
    </w:p>
    <w:p w14:paraId="071B25E0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3788B3C1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La función del mito en la vida social</w:t>
      </w:r>
      <w:r w:rsidRPr="006304C3">
        <w:rPr>
          <w:rFonts w:ascii="Arial" w:hAnsi="Arial" w:cs="Arial"/>
          <w:lang w:val="es-ES_tradnl"/>
        </w:rPr>
        <w:t>:</w:t>
      </w:r>
    </w:p>
    <w:p w14:paraId="1264C17E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3E5FB21A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Fundamenta los usos tradiciona</w:t>
      </w:r>
      <w:r>
        <w:rPr>
          <w:rFonts w:ascii="Arial" w:hAnsi="Arial" w:cs="Arial"/>
          <w:lang w:val="es-ES_tradnl"/>
        </w:rPr>
        <w:t xml:space="preserve">les y las normas de convivencia. El mito supone </w:t>
      </w:r>
      <w:r w:rsidRPr="006304C3">
        <w:rPr>
          <w:rFonts w:ascii="Arial" w:hAnsi="Arial" w:cs="Arial"/>
          <w:lang w:val="es-ES_tradnl"/>
        </w:rPr>
        <w:t>una justificación narrativa avalada por la</w:t>
      </w:r>
      <w:r>
        <w:rPr>
          <w:rFonts w:ascii="Arial" w:hAnsi="Arial" w:cs="Arial"/>
          <w:lang w:val="es-ES_tradnl"/>
        </w:rPr>
        <w:t xml:space="preserve"> tradición y aceptada por todos. </w:t>
      </w:r>
      <w:r w:rsidRPr="006304C3">
        <w:rPr>
          <w:rFonts w:ascii="Arial" w:hAnsi="Arial" w:cs="Arial"/>
          <w:lang w:val="es-ES_tradnl"/>
        </w:rPr>
        <w:t>No es sólo una narración que se cuente, sino una realidad que se vive</w:t>
      </w:r>
      <w:r w:rsidR="004953A1">
        <w:rPr>
          <w:rFonts w:ascii="Arial" w:hAnsi="Arial" w:cs="Arial"/>
          <w:lang w:val="es-ES_tradnl"/>
        </w:rPr>
        <w:t xml:space="preserve">. El mito aunque hable de un suceso que ocurrió en un pasado remoto </w:t>
      </w:r>
      <w:r w:rsidRPr="006304C3">
        <w:rPr>
          <w:rFonts w:ascii="Arial" w:hAnsi="Arial" w:cs="Arial"/>
          <w:lang w:val="es-ES_tradnl"/>
        </w:rPr>
        <w:t xml:space="preserve">sigue influyendo en el </w:t>
      </w:r>
      <w:r w:rsidR="004953A1">
        <w:rPr>
          <w:rFonts w:ascii="Arial" w:hAnsi="Arial" w:cs="Arial"/>
          <w:lang w:val="es-ES_tradnl"/>
        </w:rPr>
        <w:t>mundo y en los destinos humanos</w:t>
      </w:r>
      <w:r w:rsidRPr="006304C3">
        <w:rPr>
          <w:rFonts w:ascii="Arial" w:hAnsi="Arial" w:cs="Arial"/>
          <w:lang w:val="es-ES_tradnl"/>
        </w:rPr>
        <w:t>. Salvaguarda y refuerza la moral, contiene reglas prácticas para la guía del hombre.</w:t>
      </w:r>
    </w:p>
    <w:p w14:paraId="7840532D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6C3ED57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Es un ingrediente vital de la civilización, no un mero cuento. Una fuerza activa, no una explicación intelectual o emotiva. (ej</w:t>
      </w:r>
      <w:r>
        <w:rPr>
          <w:rFonts w:ascii="Arial" w:hAnsi="Arial" w:cs="Arial"/>
          <w:lang w:val="es-ES_tradnl"/>
        </w:rPr>
        <w:t>emplo</w:t>
      </w:r>
      <w:r w:rsidRPr="006304C3">
        <w:rPr>
          <w:rFonts w:ascii="Arial" w:hAnsi="Arial" w:cs="Arial"/>
          <w:lang w:val="es-ES_tradnl"/>
        </w:rPr>
        <w:t>: la vaca sagrada, M. Harris).</w:t>
      </w:r>
    </w:p>
    <w:p w14:paraId="35751685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67EDC614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27D4DE56" w14:textId="77777777" w:rsidR="00E35F8C" w:rsidRPr="00A86819" w:rsidRDefault="00E35F8C" w:rsidP="00E35F8C">
      <w:pPr>
        <w:jc w:val="both"/>
        <w:outlineLvl w:val="0"/>
        <w:rPr>
          <w:rFonts w:ascii="Arial" w:hAnsi="Arial" w:cs="Arial"/>
          <w:b/>
          <w:lang w:val="es-ES_tradnl"/>
        </w:rPr>
      </w:pPr>
      <w:r w:rsidRPr="00A86819">
        <w:rPr>
          <w:rFonts w:ascii="Arial" w:hAnsi="Arial" w:cs="Arial"/>
          <w:b/>
          <w:lang w:val="es-ES_tradnl"/>
        </w:rPr>
        <w:t xml:space="preserve">1.2. EL NACIMIENTO DE </w:t>
      </w:r>
      <w:smartTag w:uri="urn:schemas-microsoft-com:office:smarttags" w:element="PersonName">
        <w:smartTagPr>
          <w:attr w:name="ProductID" w:val="LA FILOSOFￍA"/>
        </w:smartTagPr>
        <w:r w:rsidRPr="00A86819">
          <w:rPr>
            <w:rFonts w:ascii="Arial" w:hAnsi="Arial" w:cs="Arial"/>
            <w:b/>
            <w:lang w:val="es-ES_tradnl"/>
          </w:rPr>
          <w:t>LA FILOSOFÍA</w:t>
        </w:r>
      </w:smartTag>
      <w:r w:rsidRPr="00A86819">
        <w:rPr>
          <w:rFonts w:ascii="Arial" w:hAnsi="Arial" w:cs="Arial"/>
          <w:b/>
          <w:lang w:val="es-ES_tradnl"/>
        </w:rPr>
        <w:t>: JONIA, S. VI a.C.</w:t>
      </w:r>
    </w:p>
    <w:p w14:paraId="2C624064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04D0A2E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Entre el fin del siglo VII y los comienzos del VI a. de C.,  comienza a surgir un tipo de </w:t>
      </w:r>
      <w:r w:rsidR="004953A1">
        <w:rPr>
          <w:rFonts w:ascii="Arial" w:hAnsi="Arial" w:cs="Arial"/>
          <w:lang w:val="es-ES_tradnl"/>
        </w:rPr>
        <w:t xml:space="preserve">pensamiento </w:t>
      </w:r>
      <w:r w:rsidRPr="006304C3">
        <w:rPr>
          <w:rFonts w:ascii="Arial" w:hAnsi="Arial" w:cs="Arial"/>
          <w:lang w:val="es-ES_tradnl"/>
        </w:rPr>
        <w:t>que irá sustituyendo paulatin</w:t>
      </w:r>
      <w:r w:rsidR="004953A1">
        <w:rPr>
          <w:rFonts w:ascii="Arial" w:hAnsi="Arial" w:cs="Arial"/>
          <w:lang w:val="es-ES_tradnl"/>
        </w:rPr>
        <w:t>amente a la explicación mítica.</w:t>
      </w:r>
    </w:p>
    <w:p w14:paraId="368C55FC" w14:textId="77777777" w:rsidR="004953A1" w:rsidRDefault="004953A1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40CB8521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F17E70">
        <w:rPr>
          <w:rFonts w:ascii="Arial" w:hAnsi="Arial" w:cs="Arial"/>
          <w:b/>
          <w:lang w:val="es-ES_tradnl"/>
        </w:rPr>
        <w:lastRenderedPageBreak/>
        <w:t xml:space="preserve">1.2.1. Características de </w:t>
      </w:r>
      <w:smartTag w:uri="urn:schemas-microsoft-com:office:smarttags" w:element="PersonName">
        <w:smartTagPr>
          <w:attr w:name="ProductID" w:val="LA FILOSOFￍA"/>
        </w:smartTagPr>
        <w:r w:rsidRPr="00F17E70">
          <w:rPr>
            <w:rFonts w:ascii="Arial" w:hAnsi="Arial" w:cs="Arial"/>
            <w:b/>
            <w:lang w:val="es-ES_tradnl"/>
          </w:rPr>
          <w:t>la Filosofía</w:t>
        </w:r>
      </w:smartTag>
      <w:r w:rsidRPr="006304C3">
        <w:rPr>
          <w:rFonts w:ascii="Arial" w:hAnsi="Arial" w:cs="Arial"/>
          <w:lang w:val="es-ES_tradnl"/>
        </w:rPr>
        <w:t>:</w:t>
      </w:r>
    </w:p>
    <w:p w14:paraId="5ABF21FF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18819C3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Saber de segundo grado</w:t>
      </w:r>
      <w:r w:rsidRPr="006304C3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  <w:r w:rsidRPr="006304C3">
        <w:rPr>
          <w:rFonts w:ascii="Arial" w:hAnsi="Arial" w:cs="Arial"/>
          <w:lang w:val="es-ES_tradnl"/>
        </w:rPr>
        <w:t>supone unos saberes previos y no se daría de no haber conflicto entre éstos.</w:t>
      </w:r>
    </w:p>
    <w:p w14:paraId="0D513DC9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0BC09E3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 xml:space="preserve">Racionalidad crítica: </w:t>
      </w:r>
      <w:r w:rsidRPr="006304C3">
        <w:rPr>
          <w:rFonts w:ascii="Arial" w:hAnsi="Arial" w:cs="Arial"/>
          <w:lang w:val="es-ES_tradnl"/>
        </w:rPr>
        <w:t>Surge al asistir a un choque de saberes o culturas que provocan el rompimiento de los mitos ante el que surge una racionalidad crítica.</w:t>
      </w:r>
    </w:p>
    <w:p w14:paraId="48D3EFFA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5AA319A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Racionalidad universal</w:t>
      </w:r>
      <w:r w:rsidRPr="006304C3">
        <w:rPr>
          <w:rFonts w:ascii="Arial" w:hAnsi="Arial" w:cs="Arial"/>
          <w:lang w:val="es-ES_tradnl"/>
        </w:rPr>
        <w:t>: por tanto susceptible de sustituir a los mitos.</w:t>
      </w:r>
    </w:p>
    <w:p w14:paraId="6D3D8F79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6DB60D70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C2E84E2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- </w:t>
      </w:r>
      <w:r w:rsidRPr="00F17E70">
        <w:rPr>
          <w:rFonts w:ascii="Arial" w:hAnsi="Arial" w:cs="Arial"/>
          <w:b/>
          <w:lang w:val="es-ES_tradnl"/>
        </w:rPr>
        <w:t>1.2.2. Condiciones previas que se dieron en Jonia en el s. VI a.C</w:t>
      </w:r>
      <w:r>
        <w:rPr>
          <w:rFonts w:ascii="Arial" w:hAnsi="Arial" w:cs="Arial"/>
          <w:lang w:val="es-ES_tradnl"/>
        </w:rPr>
        <w:t>.</w:t>
      </w:r>
      <w:r w:rsidRPr="006304C3">
        <w:rPr>
          <w:rFonts w:ascii="Arial" w:hAnsi="Arial" w:cs="Arial"/>
          <w:lang w:val="es-ES_tradnl"/>
        </w:rPr>
        <w:t>:</w:t>
      </w:r>
    </w:p>
    <w:p w14:paraId="1FACD467" w14:textId="77777777" w:rsidR="00E35F8C" w:rsidRDefault="00E35F8C" w:rsidP="00E35F8C">
      <w:pPr>
        <w:jc w:val="both"/>
        <w:rPr>
          <w:rFonts w:ascii="Arial" w:hAnsi="Arial" w:cs="Arial"/>
          <w:lang w:val="es-ES"/>
        </w:rPr>
      </w:pPr>
    </w:p>
    <w:p w14:paraId="445D4876" w14:textId="77777777" w:rsidR="00E35F8C" w:rsidRPr="006304C3" w:rsidRDefault="00E35F8C" w:rsidP="00E35F8C">
      <w:pPr>
        <w:ind w:firstLine="708"/>
        <w:jc w:val="both"/>
        <w:rPr>
          <w:rFonts w:ascii="Arial" w:hAnsi="Arial" w:cs="Arial"/>
          <w:lang w:val="es-ES_tradnl"/>
        </w:rPr>
      </w:pPr>
      <w:r w:rsidRPr="00464E20">
        <w:rPr>
          <w:rFonts w:ascii="Arial" w:hAnsi="Arial" w:cs="Arial"/>
          <w:lang w:val="es-ES"/>
        </w:rPr>
        <w:t>Mientras Grecia se hallaba en un estado de caos debido a las invasiones dorias que hundieron la antigua cultura egea, Jonia conservó el espíritu de la civilización griega</w:t>
      </w:r>
      <w:r>
        <w:rPr>
          <w:rFonts w:ascii="Arial" w:hAnsi="Arial" w:cs="Arial"/>
          <w:lang w:val="es-ES"/>
        </w:rPr>
        <w:t xml:space="preserve">. En la costa de Asia Menor –actual Turquía- dónde se encontraba Jonia se daba una encrucijada entre dos continentes, lo que supuso una gran </w:t>
      </w:r>
      <w:r>
        <w:rPr>
          <w:rFonts w:ascii="Arial" w:hAnsi="Arial" w:cs="Arial"/>
          <w:lang w:val="es-ES_tradnl"/>
        </w:rPr>
        <w:t>prosperidad económica, debida al</w:t>
      </w:r>
      <w:r w:rsidRPr="006304C3">
        <w:rPr>
          <w:rFonts w:ascii="Arial" w:hAnsi="Arial" w:cs="Arial"/>
          <w:lang w:val="es-ES_tradnl"/>
        </w:rPr>
        <w:t xml:space="preserve"> comerc</w:t>
      </w:r>
      <w:r>
        <w:rPr>
          <w:rFonts w:ascii="Arial" w:hAnsi="Arial" w:cs="Arial"/>
          <w:lang w:val="es-ES_tradnl"/>
        </w:rPr>
        <w:t>i</w:t>
      </w:r>
      <w:r w:rsidRPr="006304C3">
        <w:rPr>
          <w:rFonts w:ascii="Arial" w:hAnsi="Arial" w:cs="Arial"/>
          <w:lang w:val="es-ES_tradnl"/>
        </w:rPr>
        <w:t>o marítimo</w:t>
      </w:r>
    </w:p>
    <w:p w14:paraId="49B1B6ED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41C376B1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transición del mito al logos está ligada a un triple proceso</w:t>
      </w:r>
      <w:r w:rsidR="004953A1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14:paraId="02AD40EB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4BA017F7" w14:textId="77777777" w:rsidR="00E35F8C" w:rsidRPr="00464E20" w:rsidRDefault="004953A1" w:rsidP="00E35F8C">
      <w:pPr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="00E35F8C">
        <w:rPr>
          <w:rFonts w:ascii="Arial" w:hAnsi="Arial" w:cs="Arial"/>
          <w:lang w:val="es-ES_tradnl"/>
        </w:rPr>
        <w:t>os griegos van a recurrir a ex</w:t>
      </w:r>
      <w:r w:rsidR="00E35F8C" w:rsidRPr="00464E20">
        <w:rPr>
          <w:rFonts w:ascii="Arial" w:hAnsi="Arial" w:cs="Arial"/>
          <w:bCs/>
          <w:lang w:val="es-ES"/>
        </w:rPr>
        <w:t>plicaciones basadas en principios y procesos naturales</w:t>
      </w:r>
      <w:r>
        <w:rPr>
          <w:rFonts w:ascii="Arial" w:hAnsi="Arial" w:cs="Arial"/>
          <w:bCs/>
          <w:lang w:val="es-ES"/>
        </w:rPr>
        <w:t xml:space="preserve"> y </w:t>
      </w:r>
      <w:r w:rsidR="00E35F8C">
        <w:rPr>
          <w:rFonts w:ascii="Arial" w:hAnsi="Arial" w:cs="Arial"/>
          <w:bCs/>
          <w:lang w:val="es-ES"/>
        </w:rPr>
        <w:t>n</w:t>
      </w:r>
      <w:r w:rsidR="00E35F8C" w:rsidRPr="00464E20">
        <w:rPr>
          <w:rFonts w:ascii="Arial" w:hAnsi="Arial" w:cs="Arial"/>
          <w:bCs/>
          <w:lang w:val="es-ES"/>
        </w:rPr>
        <w:t>o recurre</w:t>
      </w:r>
      <w:r w:rsidR="00E35F8C">
        <w:rPr>
          <w:rFonts w:ascii="Arial" w:hAnsi="Arial" w:cs="Arial"/>
          <w:bCs/>
          <w:lang w:val="es-ES"/>
        </w:rPr>
        <w:t>n</w:t>
      </w:r>
      <w:r w:rsidR="00E35F8C" w:rsidRPr="00464E20">
        <w:rPr>
          <w:rFonts w:ascii="Arial" w:hAnsi="Arial" w:cs="Arial"/>
          <w:bCs/>
          <w:lang w:val="es-ES"/>
        </w:rPr>
        <w:t xml:space="preserve"> a fuerzas sobrenaturales</w:t>
      </w:r>
      <w:r w:rsidR="00E35F8C">
        <w:rPr>
          <w:rFonts w:ascii="Arial" w:hAnsi="Arial" w:cs="Arial"/>
          <w:bCs/>
          <w:lang w:val="es-ES"/>
        </w:rPr>
        <w:t>.</w:t>
      </w:r>
    </w:p>
    <w:p w14:paraId="57C43918" w14:textId="77777777" w:rsidR="00E35F8C" w:rsidRDefault="00E35F8C" w:rsidP="00E35F8C">
      <w:pPr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aparición de ciudades y de un nuevo </w:t>
      </w:r>
      <w:r w:rsidRPr="006304C3">
        <w:rPr>
          <w:rFonts w:ascii="Arial" w:hAnsi="Arial" w:cs="Arial"/>
          <w:lang w:val="es-ES_tradnl"/>
        </w:rPr>
        <w:t>sistema</w:t>
      </w:r>
      <w:r>
        <w:rPr>
          <w:rFonts w:ascii="Arial" w:hAnsi="Arial" w:cs="Arial"/>
          <w:lang w:val="es-ES_tradnl"/>
        </w:rPr>
        <w:t xml:space="preserve"> político, la </w:t>
      </w:r>
      <w:r w:rsidRPr="00464E20">
        <w:rPr>
          <w:rFonts w:ascii="Arial" w:hAnsi="Arial" w:cs="Arial"/>
          <w:b/>
          <w:lang w:val="es-ES_tradnl"/>
        </w:rPr>
        <w:t>democracia</w:t>
      </w:r>
      <w:r>
        <w:rPr>
          <w:rFonts w:ascii="Arial" w:hAnsi="Arial" w:cs="Arial"/>
          <w:lang w:val="es-ES_tradnl"/>
        </w:rPr>
        <w:t>, -cuyos tres principios básicos son la isegoría, la isonomía y la isocratía- cambió las relaciones sociales.</w:t>
      </w:r>
    </w:p>
    <w:p w14:paraId="1DCF40D0" w14:textId="77777777" w:rsidR="004953A1" w:rsidRDefault="004953A1" w:rsidP="004953A1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Isegoría: igual derecho a hablar ante la asamblea.</w:t>
      </w:r>
    </w:p>
    <w:p w14:paraId="32F61F0A" w14:textId="77777777" w:rsidR="004953A1" w:rsidRDefault="004953A1" w:rsidP="004953A1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Isonomía: igualdad ante la ley.</w:t>
      </w:r>
    </w:p>
    <w:p w14:paraId="2711944E" w14:textId="77777777" w:rsidR="004953A1" w:rsidRDefault="004953A1" w:rsidP="004953A1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Isocratía: igualdad ante el poder.</w:t>
      </w:r>
    </w:p>
    <w:p w14:paraId="68734DB9" w14:textId="77777777" w:rsidR="00E35F8C" w:rsidRDefault="00E35F8C" w:rsidP="00E35F8C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_tradnl"/>
        </w:rPr>
        <w:t xml:space="preserve">Criticismo: </w:t>
      </w:r>
      <w:r w:rsidRPr="00464E20">
        <w:rPr>
          <w:rFonts w:ascii="Arial" w:hAnsi="Arial" w:cs="Arial"/>
          <w:lang w:val="es-ES"/>
        </w:rPr>
        <w:t>Nueva actitud que aparece debido a</w:t>
      </w:r>
      <w:r>
        <w:rPr>
          <w:rFonts w:ascii="Arial" w:hAnsi="Arial" w:cs="Arial"/>
          <w:lang w:val="es-ES"/>
        </w:rPr>
        <w:t xml:space="preserve"> diversos factores</w:t>
      </w:r>
      <w:r w:rsidRPr="00464E20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</w:p>
    <w:p w14:paraId="2A79A6CC" w14:textId="77777777" w:rsidR="00E35F8C" w:rsidRDefault="00E35F8C" w:rsidP="00E35F8C">
      <w:pPr>
        <w:ind w:left="360"/>
        <w:jc w:val="both"/>
        <w:rPr>
          <w:rFonts w:ascii="Arial" w:hAnsi="Arial" w:cs="Arial"/>
          <w:lang w:val="es-ES"/>
        </w:rPr>
      </w:pPr>
    </w:p>
    <w:p w14:paraId="1800ABDD" w14:textId="77777777" w:rsidR="00E35F8C" w:rsidRPr="00464E20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* La situación geográfica y económica de los jonios les llevó a conocer hombres de diferentes culturas, mitologías, leyes, políticas, instituciones sociales, artes, religiones</w:t>
      </w:r>
      <w:r>
        <w:rPr>
          <w:rFonts w:ascii="Arial" w:hAnsi="Arial" w:cs="Arial"/>
          <w:lang w:val="es-ES_tradnl"/>
        </w:rPr>
        <w:t xml:space="preserve">. </w:t>
      </w:r>
      <w:r w:rsidRPr="00464E20">
        <w:rPr>
          <w:rFonts w:ascii="Arial" w:hAnsi="Arial" w:cs="Arial"/>
          <w:lang w:val="es-ES"/>
        </w:rPr>
        <w:t>Los choques culturales</w:t>
      </w:r>
      <w:r>
        <w:rPr>
          <w:rFonts w:ascii="Arial" w:hAnsi="Arial" w:cs="Arial"/>
          <w:lang w:val="es-ES"/>
        </w:rPr>
        <w:t xml:space="preserve"> que se dieron llevaron a la </w:t>
      </w:r>
      <w:r w:rsidRPr="00464E20">
        <w:rPr>
          <w:rFonts w:ascii="Arial" w:hAnsi="Arial" w:cs="Arial"/>
          <w:lang w:val="es-ES"/>
        </w:rPr>
        <w:t xml:space="preserve"> </w:t>
      </w:r>
      <w:r w:rsidRPr="00464E20">
        <w:rPr>
          <w:rFonts w:ascii="Arial" w:hAnsi="Arial" w:cs="Arial"/>
          <w:u w:val="single"/>
          <w:lang w:val="es-ES"/>
        </w:rPr>
        <w:t>superación del ETNOCENTRISMO</w:t>
      </w:r>
      <w:r>
        <w:rPr>
          <w:rFonts w:ascii="Arial" w:hAnsi="Arial" w:cs="Arial"/>
          <w:lang w:val="es-ES"/>
        </w:rPr>
        <w:t xml:space="preserve">. </w:t>
      </w:r>
    </w:p>
    <w:p w14:paraId="6CCE0943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37463039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* Aparición de nuevas ciencias</w:t>
      </w:r>
      <w:r>
        <w:rPr>
          <w:rFonts w:ascii="Arial" w:hAnsi="Arial" w:cs="Arial"/>
          <w:lang w:val="es-ES_tradnl"/>
        </w:rPr>
        <w:t xml:space="preserve"> y nuevos descubrimientos que potencian el pensamiento racional: </w:t>
      </w:r>
      <w:r w:rsidRPr="006304C3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</w:t>
      </w:r>
      <w:r w:rsidRPr="006304C3">
        <w:rPr>
          <w:rFonts w:ascii="Arial" w:hAnsi="Arial" w:cs="Arial"/>
          <w:lang w:val="es-ES_tradnl"/>
        </w:rPr>
        <w:t xml:space="preserve">medicina </w:t>
      </w:r>
      <w:r>
        <w:rPr>
          <w:rFonts w:ascii="Arial" w:hAnsi="Arial" w:cs="Arial"/>
          <w:lang w:val="es-ES_tradnl"/>
        </w:rPr>
        <w:t xml:space="preserve">y la </w:t>
      </w:r>
      <w:r w:rsidRPr="006304C3">
        <w:rPr>
          <w:rFonts w:ascii="Arial" w:hAnsi="Arial" w:cs="Arial"/>
          <w:lang w:val="es-ES_tradnl"/>
        </w:rPr>
        <w:t>geometría</w:t>
      </w:r>
      <w:r>
        <w:rPr>
          <w:rFonts w:ascii="Arial" w:hAnsi="Arial" w:cs="Arial"/>
          <w:lang w:val="es-ES_tradnl"/>
        </w:rPr>
        <w:t xml:space="preserve">. </w:t>
      </w:r>
    </w:p>
    <w:p w14:paraId="1AB4CF4E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25819996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7EDD672" w14:textId="77777777" w:rsidR="00E35F8C" w:rsidRDefault="00E35F8C" w:rsidP="00E35F8C">
      <w:pPr>
        <w:ind w:left="720" w:righ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Se da una </w:t>
      </w:r>
      <w:r w:rsidRPr="006304C3">
        <w:rPr>
          <w:rFonts w:ascii="Arial" w:hAnsi="Arial" w:cs="Arial"/>
          <w:b/>
          <w:bCs/>
          <w:lang w:val="es-ES_tradnl"/>
        </w:rPr>
        <w:t>búsqueda de un saber universalmente válido basado no en la tradición (local) sino en la razón (entendida como lenguaje común para todos los hombres): nacimiento de la filosofía</w:t>
      </w:r>
      <w:r w:rsidRPr="006304C3">
        <w:rPr>
          <w:rFonts w:ascii="Arial" w:hAnsi="Arial" w:cs="Arial"/>
          <w:lang w:val="es-ES_tradnl"/>
        </w:rPr>
        <w:t>.</w:t>
      </w:r>
    </w:p>
    <w:p w14:paraId="7A48D423" w14:textId="77777777" w:rsidR="00E35F8C" w:rsidRDefault="00E35F8C" w:rsidP="00E35F8C">
      <w:pPr>
        <w:ind w:left="720" w:right="720"/>
        <w:jc w:val="both"/>
        <w:rPr>
          <w:rFonts w:ascii="Arial" w:hAnsi="Arial" w:cs="Arial"/>
          <w:lang w:val="es-ES_tradnl"/>
        </w:rPr>
      </w:pPr>
    </w:p>
    <w:p w14:paraId="56FF4550" w14:textId="77777777" w:rsidR="00E35F8C" w:rsidRPr="006304C3" w:rsidRDefault="00E35F8C" w:rsidP="00E35F8C">
      <w:pPr>
        <w:ind w:left="720" w:right="720"/>
        <w:jc w:val="both"/>
        <w:rPr>
          <w:rFonts w:ascii="Arial" w:hAnsi="Arial" w:cs="Arial"/>
          <w:lang w:val="es-ES_tradnl"/>
        </w:rPr>
      </w:pPr>
    </w:p>
    <w:p w14:paraId="1A12FEFB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</w:p>
    <w:p w14:paraId="65CCB2C1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8F29291" w14:textId="77777777" w:rsidR="00E35F8C" w:rsidRDefault="00E35F8C" w:rsidP="00E35F8C">
      <w:pPr>
        <w:widowControl/>
        <w:autoSpaceDE/>
        <w:autoSpaceDN/>
        <w:adjustRightInd/>
        <w:ind w:left="360"/>
        <w:outlineLvl w:val="0"/>
        <w:rPr>
          <w:rFonts w:ascii="Arial" w:hAnsi="Arial" w:cs="Arial"/>
          <w:lang w:val="es-ES_tradnl"/>
        </w:rPr>
      </w:pPr>
      <w:bookmarkStart w:id="1" w:name="QuickMark"/>
      <w:bookmarkEnd w:id="1"/>
      <w:r w:rsidRPr="00F17E70">
        <w:rPr>
          <w:rFonts w:ascii="Arial" w:hAnsi="Arial" w:cs="Arial"/>
          <w:b/>
          <w:lang w:val="es-ES_tradnl"/>
        </w:rPr>
        <w:lastRenderedPageBreak/>
        <w:t>CUESTIONES</w:t>
      </w:r>
      <w:r>
        <w:rPr>
          <w:rFonts w:ascii="Arial" w:hAnsi="Arial" w:cs="Arial"/>
          <w:lang w:val="es-ES_tradnl"/>
        </w:rPr>
        <w:t>.</w:t>
      </w:r>
    </w:p>
    <w:p w14:paraId="0CEDB991" w14:textId="77777777" w:rsidR="00E35F8C" w:rsidRDefault="00E35F8C" w:rsidP="00E35F8C">
      <w:pPr>
        <w:widowControl/>
        <w:autoSpaceDE/>
        <w:autoSpaceDN/>
        <w:adjustRightInd/>
        <w:ind w:left="360"/>
        <w:rPr>
          <w:rFonts w:ascii="Arial" w:hAnsi="Arial" w:cs="Arial"/>
          <w:lang w:val="es-ES_tradnl"/>
        </w:rPr>
      </w:pPr>
    </w:p>
    <w:p w14:paraId="16F4B0F1" w14:textId="77777777" w:rsidR="00E35F8C" w:rsidRDefault="00E35F8C" w:rsidP="00E35F8C">
      <w:pPr>
        <w:widowControl/>
        <w:autoSpaceDE/>
        <w:autoSpaceDN/>
        <w:adjustRightInd/>
        <w:ind w:left="360"/>
        <w:rPr>
          <w:rFonts w:ascii="Arial" w:hAnsi="Arial" w:cs="Arial"/>
          <w:lang w:val="es-ES_tradnl"/>
        </w:rPr>
      </w:pPr>
    </w:p>
    <w:p w14:paraId="4434C90B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lang w:val="es-ES_tradnl"/>
        </w:rPr>
        <w:t>¿</w:t>
      </w:r>
      <w:r w:rsidRPr="007102F6">
        <w:rPr>
          <w:rFonts w:ascii="Arial" w:hAnsi="Arial" w:cs="Arial"/>
          <w:lang w:val="es-ES_tradnl"/>
        </w:rPr>
        <w:t>Cuáles son las características del mito?</w:t>
      </w:r>
    </w:p>
    <w:p w14:paraId="38118D61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Pon algún ejemplo de cómo los mitos refuerzan la moral y fundamentan la vida social</w:t>
      </w:r>
    </w:p>
    <w:p w14:paraId="146988AD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¿Qué razones hicieron de Jonia un lugar tan especial?</w:t>
      </w:r>
    </w:p>
    <w:p w14:paraId="2FACFE6F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¿Por qué los mitos dejan de ser suficiente explicación?</w:t>
      </w:r>
    </w:p>
    <w:p w14:paraId="1AA9BAE6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¿Qué triple proceso supone el paso del mito al logos?</w:t>
      </w:r>
    </w:p>
    <w:p w14:paraId="7C73C379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Explica el significado de isonomía, isocratía e isegoría.</w:t>
      </w:r>
    </w:p>
    <w:p w14:paraId="001EE276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¿Quiénes eran considerados ciudadanos en la antigua Grecia?</w:t>
      </w:r>
    </w:p>
    <w:p w14:paraId="3BE272C1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¿Por qué en Jonia se dio una superación del etnocentrismo?</w:t>
      </w:r>
    </w:p>
    <w:p w14:paraId="79591E31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¿Qué importancia tuvieron los nuevos descubrimientos en medicina y en matemáticas?</w:t>
      </w:r>
    </w:p>
    <w:p w14:paraId="6AE84259" w14:textId="77777777" w:rsidR="00B729BD" w:rsidRPr="00E35F8C" w:rsidRDefault="00E35F8C" w:rsidP="004953A1">
      <w:pPr>
        <w:widowControl/>
        <w:numPr>
          <w:ilvl w:val="0"/>
          <w:numId w:val="1"/>
        </w:numPr>
        <w:autoSpaceDE/>
        <w:autoSpaceDN/>
        <w:adjustRightInd/>
        <w:rPr>
          <w:lang w:val="es-ES"/>
        </w:rPr>
      </w:pPr>
      <w:r w:rsidRPr="007102F6">
        <w:rPr>
          <w:rFonts w:ascii="Arial" w:hAnsi="Arial" w:cs="Arial"/>
          <w:lang w:val="es-ES_tradnl"/>
        </w:rPr>
        <w:t>¿Por qué la razón puede sustituir a los mitos como saber universal?</w:t>
      </w:r>
    </w:p>
    <w:sectPr w:rsidR="00B729BD" w:rsidRPr="00E35F8C" w:rsidSect="00DE7262">
      <w:footerReference w:type="default" r:id="rId7"/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5823" w14:textId="77777777" w:rsidR="00000000" w:rsidRDefault="00F02BAA">
      <w:r>
        <w:separator/>
      </w:r>
    </w:p>
  </w:endnote>
  <w:endnote w:type="continuationSeparator" w:id="0">
    <w:p w14:paraId="7B9039FB" w14:textId="77777777" w:rsidR="00000000" w:rsidRDefault="00F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B101" w14:textId="77777777" w:rsidR="00396B8D" w:rsidRDefault="00F02BAA">
    <w:pPr>
      <w:spacing w:line="240" w:lineRule="exact"/>
    </w:pPr>
  </w:p>
  <w:p w14:paraId="449D3440" w14:textId="77777777" w:rsidR="00396B8D" w:rsidRDefault="00207F36">
    <w:pPr>
      <w:framePr w:w="9027" w:wrap="notBeside" w:vAnchor="text" w:hAnchor="text" w:x="1" w:y="1"/>
      <w:jc w:val="right"/>
      <w:rPr>
        <w:rFonts w:ascii="Shruti" w:cs="Shruti"/>
      </w:rPr>
    </w:pPr>
    <w:r>
      <w:rPr>
        <w:rFonts w:ascii="Shruti" w:cs="Shruti"/>
      </w:rPr>
      <w:fldChar w:fldCharType="begin"/>
    </w:r>
    <w:r>
      <w:rPr>
        <w:rFonts w:ascii="Shruti" w:cs="Shruti"/>
      </w:rPr>
      <w:instrText xml:space="preserve">PAGE </w:instrText>
    </w:r>
    <w:r>
      <w:rPr>
        <w:rFonts w:ascii="Shruti" w:cs="Shruti"/>
      </w:rPr>
      <w:fldChar w:fldCharType="separate"/>
    </w:r>
    <w:r w:rsidR="00F02BAA">
      <w:rPr>
        <w:rFonts w:ascii="Shruti" w:cs="Shruti"/>
        <w:noProof/>
      </w:rPr>
      <w:t>1</w:t>
    </w:r>
    <w:r>
      <w:rPr>
        <w:rFonts w:ascii="Shruti" w:cs="Shruti"/>
      </w:rPr>
      <w:fldChar w:fldCharType="end"/>
    </w:r>
  </w:p>
  <w:p w14:paraId="5DEA60A0" w14:textId="77777777" w:rsidR="00396B8D" w:rsidRDefault="00F02B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B78F" w14:textId="77777777" w:rsidR="00000000" w:rsidRDefault="00F02BAA">
      <w:r>
        <w:separator/>
      </w:r>
    </w:p>
  </w:footnote>
  <w:footnote w:type="continuationSeparator" w:id="0">
    <w:p w14:paraId="08B14972" w14:textId="77777777" w:rsidR="00000000" w:rsidRDefault="00F0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0D7"/>
    <w:multiLevelType w:val="hybridMultilevel"/>
    <w:tmpl w:val="74067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844DF"/>
    <w:multiLevelType w:val="hybridMultilevel"/>
    <w:tmpl w:val="0DA4B508"/>
    <w:lvl w:ilvl="0" w:tplc="FCCCE6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81C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Arial" w:eastAsia="Times New Roman" w:hAnsi="Arial" w:cs="Arial" w:hint="default"/>
      </w:rPr>
    </w:lvl>
    <w:lvl w:ilvl="2" w:tplc="38708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7B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C1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4E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21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45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24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635"/>
    <w:multiLevelType w:val="hybridMultilevel"/>
    <w:tmpl w:val="BA2A67E6"/>
    <w:lvl w:ilvl="0" w:tplc="FCCCE6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08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7B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C1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4E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21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45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24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8C"/>
    <w:rsid w:val="00207F36"/>
    <w:rsid w:val="004953A1"/>
    <w:rsid w:val="00B729BD"/>
    <w:rsid w:val="00E35F8C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6617D"/>
  <w15:docId w15:val="{19239E36-9717-4FBA-823D-6A000C8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5F8C"/>
    <w:rPr>
      <w:color w:val="0000FF"/>
      <w:u w:val="single"/>
    </w:rPr>
  </w:style>
  <w:style w:type="character" w:customStyle="1" w:styleId="contenido-textoglosarizado">
    <w:name w:val="contenido-textoglosarizado"/>
    <w:basedOn w:val="Fuentedeprrafopredeter"/>
    <w:rsid w:val="00E3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anta</cp:lastModifiedBy>
  <cp:revision>2</cp:revision>
  <dcterms:created xsi:type="dcterms:W3CDTF">2017-09-20T15:08:00Z</dcterms:created>
  <dcterms:modified xsi:type="dcterms:W3CDTF">2017-09-20T15:08:00Z</dcterms:modified>
</cp:coreProperties>
</file>